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677B0" w14:textId="75BC2ED9" w:rsidR="00FC370B" w:rsidRDefault="00FC370B" w:rsidP="00FC370B">
      <w:pPr>
        <w:widowControl w:val="0"/>
        <w:shd w:val="clear" w:color="auto" w:fill="FFFFFF"/>
        <w:autoSpaceDE w:val="0"/>
        <w:autoSpaceDN w:val="0"/>
        <w:adjustRightInd w:val="0"/>
        <w:ind w:left="10" w:right="1382"/>
        <w:rPr>
          <w:color w:val="000000"/>
          <w:spacing w:val="-1"/>
          <w:sz w:val="22"/>
          <w:szCs w:val="22"/>
        </w:rPr>
      </w:pPr>
    </w:p>
    <w:p w14:paraId="3F5A7D2B"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43951232" w14:textId="2ED76C57" w:rsidR="001941D8" w:rsidRPr="001941D8" w:rsidRDefault="00B949F8" w:rsidP="00137049">
      <w:pPr>
        <w:ind w:right="-1"/>
        <w:jc w:val="center"/>
        <w:rPr>
          <w:b/>
          <w:bCs/>
          <w:sz w:val="24"/>
          <w:szCs w:val="24"/>
          <w:u w:val="single"/>
        </w:rPr>
      </w:pPr>
      <w:r>
        <w:rPr>
          <w:b/>
          <w:bCs/>
          <w:sz w:val="28"/>
          <w:szCs w:val="24"/>
          <w:lang w:val="de-DE"/>
        </w:rPr>
        <w:t xml:space="preserve">BELEHRUNG </w:t>
      </w:r>
      <w:r>
        <w:rPr>
          <w:b/>
          <w:bCs/>
          <w:sz w:val="24"/>
          <w:szCs w:val="24"/>
          <w:lang w:val="de-DE"/>
        </w:rPr>
        <w:t>in Sachen mit angeordneter Bewährungsauflage bei bedingter Strafaussetzung</w:t>
      </w:r>
    </w:p>
    <w:p w14:paraId="48E7EF7D" w14:textId="77777777" w:rsidR="00595A6C" w:rsidRPr="00F3423B" w:rsidRDefault="00595A6C" w:rsidP="00595A6C">
      <w:pPr>
        <w:jc w:val="center"/>
        <w:rPr>
          <w:b/>
          <w:sz w:val="24"/>
          <w:szCs w:val="24"/>
        </w:rPr>
      </w:pPr>
    </w:p>
    <w:p w14:paraId="04DB7AC3" w14:textId="77777777" w:rsidR="00595A6C" w:rsidRDefault="00595A6C" w:rsidP="00595A6C">
      <w:pPr>
        <w:jc w:val="both"/>
        <w:rPr>
          <w:sz w:val="24"/>
          <w:szCs w:val="24"/>
        </w:rPr>
      </w:pPr>
    </w:p>
    <w:p w14:paraId="730130FA" w14:textId="77777777" w:rsidR="001941D8" w:rsidRPr="001941D8" w:rsidRDefault="001941D8" w:rsidP="001941D8">
      <w:pPr>
        <w:spacing w:after="240"/>
        <w:jc w:val="both"/>
        <w:rPr>
          <w:b/>
          <w:bCs/>
          <w:sz w:val="22"/>
          <w:szCs w:val="22"/>
        </w:rPr>
      </w:pPr>
      <w:r>
        <w:rPr>
          <w:b/>
          <w:bCs/>
          <w:sz w:val="22"/>
          <w:szCs w:val="22"/>
          <w:lang w:val="de-DE"/>
        </w:rPr>
        <w:t>Art. 75 § 1 StGB</w:t>
      </w:r>
      <w:r>
        <w:rPr>
          <w:sz w:val="22"/>
          <w:szCs w:val="22"/>
          <w:lang w:val="de-DE"/>
        </w:rPr>
        <w:t xml:space="preserve"> Das Gericht ordnet die Vollstreckung der Strafe an, wenn der Verurteilte während der Bewährungszeit eine ähnliche vorsätzliche Straftat begangen hat, für die rechtskräftig eine Freiheitsstrafe ohne bedingte Strafaussetzung verhängt wurde.</w:t>
      </w:r>
    </w:p>
    <w:p w14:paraId="0FC0D21F" w14:textId="19640380" w:rsidR="001941D8" w:rsidRPr="001941D8" w:rsidRDefault="001941D8" w:rsidP="001941D8">
      <w:pPr>
        <w:spacing w:after="240"/>
        <w:jc w:val="both"/>
        <w:rPr>
          <w:sz w:val="22"/>
          <w:szCs w:val="22"/>
        </w:rPr>
      </w:pPr>
      <w:r>
        <w:rPr>
          <w:b/>
          <w:bCs/>
          <w:sz w:val="22"/>
          <w:szCs w:val="22"/>
          <w:lang w:val="de-DE"/>
        </w:rPr>
        <w:t>§ 2</w:t>
      </w:r>
      <w:r>
        <w:rPr>
          <w:sz w:val="22"/>
          <w:szCs w:val="22"/>
          <w:lang w:val="de-DE"/>
        </w:rPr>
        <w:t>. Das Gericht kann die Vollstreckung der Strafe anordnen, wenn der Verurteilte während der Bewährungszeit die Rechtsordnung gröblich verletzt, insbesondere wenn er eine andere als die in § 1 genannte Straftat begangen hat oder wenn er sich der Zahlung einer Geldstrafe, der Erfüllung auferlegter Pflichten oder angeordneter Nebenstrafen, Kompensationsmaßnahmen oder der Einziehung entzieht.</w:t>
      </w:r>
    </w:p>
    <w:p w14:paraId="7349A6EE" w14:textId="77777777" w:rsidR="001941D8" w:rsidRPr="001941D8" w:rsidRDefault="001941D8" w:rsidP="001941D8">
      <w:pPr>
        <w:spacing w:after="240"/>
        <w:jc w:val="both"/>
        <w:rPr>
          <w:sz w:val="22"/>
          <w:szCs w:val="22"/>
        </w:rPr>
      </w:pPr>
      <w:r>
        <w:rPr>
          <w:b/>
          <w:bCs/>
          <w:sz w:val="22"/>
          <w:szCs w:val="22"/>
          <w:lang w:val="de-DE"/>
        </w:rPr>
        <w:t xml:space="preserve">§ 2a. </w:t>
      </w:r>
      <w:r>
        <w:rPr>
          <w:sz w:val="22"/>
          <w:szCs w:val="22"/>
          <w:lang w:val="de-DE"/>
        </w:rPr>
        <w:t>Das Gericht ordnet die Vollstreckung der Strafe an, wenn die in § 2 genannten Umstände eintreten, nachdem der Verurteilte eine schriftliche Abmahnung durch einen hauptamtlichen Bewährungshelfer erhalten hat, es sei denn, besondere Gründe sprechen dagegen.</w:t>
      </w:r>
    </w:p>
    <w:p w14:paraId="6B95F716" w14:textId="77777777" w:rsidR="001941D8" w:rsidRPr="001941D8" w:rsidRDefault="001941D8" w:rsidP="001941D8">
      <w:pPr>
        <w:spacing w:after="240"/>
        <w:jc w:val="both"/>
        <w:rPr>
          <w:sz w:val="22"/>
          <w:szCs w:val="22"/>
        </w:rPr>
      </w:pPr>
      <w:r>
        <w:rPr>
          <w:b/>
          <w:bCs/>
          <w:sz w:val="22"/>
          <w:szCs w:val="22"/>
          <w:lang w:val="de-DE"/>
        </w:rPr>
        <w:t>§ 3.</w:t>
      </w:r>
      <w:r>
        <w:rPr>
          <w:sz w:val="22"/>
          <w:szCs w:val="22"/>
          <w:lang w:val="de-DE"/>
        </w:rPr>
        <w:t xml:space="preserve"> Das Gericht kann die Vollstreckung der Strafe anordnen, wenn der Verurteilte nach der Urteilsverkündung, aber vor dessen Rechtskraft, die Rechtsordnung gröblich verletzt, insbesondere wenn er in dieser Zeit eine Straftat begangen hat.  </w:t>
      </w:r>
    </w:p>
    <w:p w14:paraId="7335064B" w14:textId="2CE6FA53" w:rsidR="001941D8" w:rsidRPr="001941D8" w:rsidRDefault="001941D8" w:rsidP="001941D8">
      <w:pPr>
        <w:spacing w:after="240"/>
        <w:jc w:val="both"/>
        <w:rPr>
          <w:sz w:val="22"/>
          <w:szCs w:val="22"/>
        </w:rPr>
      </w:pPr>
      <w:r>
        <w:rPr>
          <w:b/>
          <w:bCs/>
          <w:sz w:val="22"/>
          <w:szCs w:val="22"/>
          <w:lang w:val="de-DE"/>
        </w:rPr>
        <w:t xml:space="preserve">Art. 4 § 2 StVollzG </w:t>
      </w:r>
      <w:r>
        <w:rPr>
          <w:sz w:val="22"/>
          <w:szCs w:val="22"/>
          <w:lang w:val="de-DE"/>
        </w:rPr>
        <w:t xml:space="preserve">Der Verurteilte behält seine Bürgerrechte und Freiheiten. Deren Einschränkung darf sich nur aus dem Gesetz sowie aus einer auf dessen Grundlage ergangenen rechtskräftigen Entscheidung ergeben. </w:t>
      </w:r>
    </w:p>
    <w:p w14:paraId="543F5C76" w14:textId="77777777" w:rsidR="001941D8" w:rsidRPr="001941D8" w:rsidRDefault="001941D8" w:rsidP="001941D8">
      <w:pPr>
        <w:spacing w:after="240"/>
        <w:jc w:val="both"/>
        <w:rPr>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 </w:t>
      </w:r>
    </w:p>
    <w:p w14:paraId="1DCB0664" w14:textId="77777777" w:rsidR="001941D8" w:rsidRPr="001941D8" w:rsidRDefault="001941D8" w:rsidP="001941D8">
      <w:pPr>
        <w:spacing w:after="240"/>
        <w:jc w:val="both"/>
        <w:rPr>
          <w:sz w:val="22"/>
          <w:szCs w:val="22"/>
        </w:rPr>
      </w:pPr>
      <w:r>
        <w:rPr>
          <w:b/>
          <w:bCs/>
          <w:sz w:val="22"/>
          <w:szCs w:val="22"/>
          <w:lang w:val="de-DE"/>
        </w:rPr>
        <w:t>Art. 169 § 1 StVollzG</w:t>
      </w:r>
      <w:r>
        <w:rPr>
          <w:sz w:val="22"/>
          <w:szCs w:val="22"/>
          <w:lang w:val="de-DE"/>
        </w:rPr>
        <w:t xml:space="preserve"> Der Verurteilte, dem Pflichten auferlegt wurden und der unter Aufsicht gestellt wurde, ist verpflichtet, die vom Gericht für die Bewährungszeit festgelegten Pflichten zu befolgen. </w:t>
      </w:r>
    </w:p>
    <w:p w14:paraId="10C0F6E8" w14:textId="77777777" w:rsidR="001941D8" w:rsidRPr="001941D8" w:rsidRDefault="001941D8" w:rsidP="001941D8">
      <w:pPr>
        <w:spacing w:after="240"/>
        <w:jc w:val="both"/>
        <w:rPr>
          <w:bCs/>
          <w:iCs/>
          <w:sz w:val="22"/>
          <w:szCs w:val="22"/>
          <w:highlight w:val="yellow"/>
        </w:rPr>
      </w:pPr>
      <w:r>
        <w:rPr>
          <w:b/>
          <w:bCs/>
          <w:sz w:val="22"/>
          <w:szCs w:val="22"/>
          <w:lang w:val="de-DE"/>
        </w:rPr>
        <w:t>§ 3.</w:t>
      </w:r>
      <w:r>
        <w:rPr>
          <w:sz w:val="22"/>
          <w:szCs w:val="22"/>
          <w:lang w:val="de-DE"/>
        </w:rPr>
        <w:t xml:space="preserve"> Der Verurteilte ist verpflichtet, auf Vorladung des Gerichts oder des Bewährungshelfers zu erscheinen und Erklärungen zur Erfüllung der ihm auferlegten Pflichten abzugeben, seinen ständigen Aufenthaltsort nicht ohne Zustimmung des Gerichts zu ändern, dem Bewährungshelfer den Zutritt zur Wohnung zu ermöglichen sowie den Bewährungshelfer über einen Wechsel des Arbeitsplatzes zu informieren. </w:t>
      </w:r>
    </w:p>
    <w:p w14:paraId="55CCEE2F" w14:textId="3F158936" w:rsidR="001941D8" w:rsidRPr="001941D8" w:rsidRDefault="001941D8" w:rsidP="001941D8">
      <w:pPr>
        <w:jc w:val="both"/>
        <w:rPr>
          <w:sz w:val="22"/>
          <w:szCs w:val="22"/>
          <w:u w:val="single"/>
        </w:rPr>
      </w:pPr>
      <w:r>
        <w:rPr>
          <w:sz w:val="22"/>
          <w:szCs w:val="22"/>
          <w:u w:val="single"/>
          <w:lang w:val="de-DE"/>
        </w:rPr>
        <w:t xml:space="preserve">Auf Grundlage der Verordnung des Justizministers </w:t>
      </w:r>
      <w:r>
        <w:rPr>
          <w:i/>
          <w:iCs/>
          <w:sz w:val="22"/>
          <w:szCs w:val="22"/>
          <w:u w:val="single"/>
          <w:lang w:val="de-DE"/>
        </w:rPr>
        <w:t>über die Art und Weise sowie das Verfahren der Ausübung von Tätigkeiten durch Bewährungshelfer in Strafvollzugssachen</w:t>
      </w:r>
      <w:r>
        <w:rPr>
          <w:sz w:val="22"/>
          <w:szCs w:val="22"/>
          <w:u w:val="single"/>
          <w:lang w:val="de-DE"/>
        </w:rPr>
        <w:t xml:space="preserve"> vom 13. Juni 2016 (</w:t>
      </w:r>
      <w:proofErr w:type="spellStart"/>
      <w:r>
        <w:rPr>
          <w:sz w:val="22"/>
          <w:szCs w:val="22"/>
          <w:u w:val="single"/>
          <w:lang w:val="de-DE"/>
        </w:rPr>
        <w:t>Dz.U</w:t>
      </w:r>
      <w:proofErr w:type="spellEnd"/>
      <w:r>
        <w:rPr>
          <w:sz w:val="22"/>
          <w:szCs w:val="22"/>
          <w:u w:val="single"/>
          <w:lang w:val="de-DE"/>
        </w:rPr>
        <w:t>. [</w:t>
      </w:r>
      <w:proofErr w:type="spellStart"/>
      <w:r>
        <w:rPr>
          <w:sz w:val="22"/>
          <w:szCs w:val="22"/>
          <w:u w:val="single"/>
          <w:lang w:val="de-DE"/>
        </w:rPr>
        <w:t>poln</w:t>
      </w:r>
      <w:proofErr w:type="spellEnd"/>
      <w:r>
        <w:rPr>
          <w:sz w:val="22"/>
          <w:szCs w:val="22"/>
          <w:u w:val="single"/>
          <w:lang w:val="de-DE"/>
        </w:rPr>
        <w:t>. GBl.] von 2016, Pos. 969)</w:t>
      </w:r>
    </w:p>
    <w:p w14:paraId="31DA5AFD" w14:textId="77777777" w:rsidR="001941D8" w:rsidRPr="001941D8" w:rsidRDefault="001941D8" w:rsidP="001941D8">
      <w:pPr>
        <w:autoSpaceDE w:val="0"/>
        <w:autoSpaceDN w:val="0"/>
        <w:adjustRightInd w:val="0"/>
        <w:spacing w:before="240"/>
        <w:jc w:val="both"/>
        <w:rPr>
          <w:sz w:val="22"/>
          <w:szCs w:val="22"/>
        </w:rPr>
      </w:pPr>
      <w:r>
        <w:rPr>
          <w:b/>
          <w:bCs/>
          <w:sz w:val="22"/>
          <w:szCs w:val="22"/>
          <w:lang w:val="de-DE"/>
        </w:rPr>
        <w:t xml:space="preserve">§ 33. </w:t>
      </w:r>
      <w:r>
        <w:rPr>
          <w:sz w:val="22"/>
          <w:szCs w:val="22"/>
          <w:lang w:val="de-DE"/>
        </w:rPr>
        <w:t>Der hauptamtliche Bewährungshelfer führt Tätigkeiten im Zusammenhang mit der Kontrolle der Erfüllung der dem Verurteilten für die Bewährungszeit auferlegten Pflichten durch.</w:t>
      </w:r>
    </w:p>
    <w:p w14:paraId="20E1748D" w14:textId="6E59B294" w:rsidR="001941D8" w:rsidRPr="001941D8" w:rsidRDefault="001941D8" w:rsidP="001941D8">
      <w:pPr>
        <w:autoSpaceDE w:val="0"/>
        <w:autoSpaceDN w:val="0"/>
        <w:adjustRightInd w:val="0"/>
        <w:spacing w:before="240"/>
        <w:jc w:val="both"/>
        <w:rPr>
          <w:sz w:val="22"/>
          <w:szCs w:val="22"/>
        </w:rPr>
      </w:pPr>
      <w:r>
        <w:rPr>
          <w:b/>
          <w:bCs/>
          <w:sz w:val="22"/>
          <w:szCs w:val="22"/>
          <w:lang w:val="de-DE"/>
        </w:rPr>
        <w:t>§ 34.1.</w:t>
      </w:r>
      <w:r>
        <w:rPr>
          <w:sz w:val="22"/>
          <w:szCs w:val="22"/>
          <w:lang w:val="de-DE"/>
        </w:rPr>
        <w:t xml:space="preserve"> Bei der Kontrolle der Erfüllung der gerichtlich angeordneten Pflichten mit einer bestimmten Erfüllungsfrist stellt der hauptamtliche Bewährungshelfer nach Ablauf der in der Entscheidung genannten Frist –  im Falle, dass sich der Verurteilte der Erfüllung der auferlegten Pflicht entzieht – einen entsprechenden Antrag bei Gericht, insbesondere auf Wiederaufnahme des bedingt eingestellten Verfahrens, Anordnung der Vollstreckung einer zur Bewährung ausgesetzten Freiheitsstrafe, Verhängung einer Ersatzstrafe oder Widerruf der bedingten Entlassung, oder er erteilt dem Verurteilten eine schriftliche Abmahnung im Sinne des Art. 173 § 4 StVollzG.</w:t>
      </w:r>
    </w:p>
    <w:p w14:paraId="04411A7F" w14:textId="77777777" w:rsidR="001941D8" w:rsidRPr="001941D8" w:rsidRDefault="001941D8" w:rsidP="001941D8">
      <w:pPr>
        <w:autoSpaceDE w:val="0"/>
        <w:autoSpaceDN w:val="0"/>
        <w:adjustRightInd w:val="0"/>
        <w:jc w:val="both"/>
        <w:rPr>
          <w:sz w:val="22"/>
          <w:szCs w:val="22"/>
          <w:u w:val="single"/>
        </w:rPr>
      </w:pPr>
      <w:r>
        <w:rPr>
          <w:b/>
          <w:bCs/>
          <w:sz w:val="22"/>
          <w:szCs w:val="22"/>
          <w:lang w:val="de-DE"/>
        </w:rPr>
        <w:t>2.</w:t>
      </w:r>
      <w:r>
        <w:rPr>
          <w:sz w:val="22"/>
          <w:szCs w:val="22"/>
          <w:lang w:val="de-DE"/>
        </w:rPr>
        <w:t xml:space="preserve"> Der Bewährungshelfer holt insbesondere von dem Geschädigten, von Rechtsträgern und Institutionen oder von zuständigen Behörden Informationen über die Art und Weise der Umsetzung der dem Verurteilten auferlegten Pflichten mit einer bestimmten Erfüllungsfrist ein.</w:t>
      </w:r>
    </w:p>
    <w:p w14:paraId="50A2225F" w14:textId="77777777" w:rsidR="001941D8" w:rsidRPr="001941D8" w:rsidRDefault="001941D8" w:rsidP="001941D8">
      <w:pPr>
        <w:autoSpaceDE w:val="0"/>
        <w:autoSpaceDN w:val="0"/>
        <w:adjustRightInd w:val="0"/>
        <w:spacing w:before="240"/>
        <w:jc w:val="both"/>
        <w:rPr>
          <w:sz w:val="22"/>
          <w:szCs w:val="22"/>
        </w:rPr>
      </w:pPr>
      <w:r>
        <w:rPr>
          <w:b/>
          <w:bCs/>
          <w:sz w:val="22"/>
          <w:szCs w:val="22"/>
          <w:lang w:val="de-DE"/>
        </w:rPr>
        <w:t>§ 35.1.</w:t>
      </w:r>
      <w:r>
        <w:rPr>
          <w:sz w:val="22"/>
          <w:szCs w:val="22"/>
          <w:lang w:val="de-DE"/>
        </w:rPr>
        <w:t xml:space="preserve"> Bei der Kontrolle der Erfüllung der gerichtlich angeordneten Pflichten mit dauerhaftem Charakter führt der Bewährungshelfer folgende Tätigkeiten aus:</w:t>
      </w:r>
    </w:p>
    <w:p w14:paraId="770D851A" w14:textId="77777777" w:rsidR="001941D8" w:rsidRPr="001941D8" w:rsidRDefault="001941D8" w:rsidP="001941D8">
      <w:pPr>
        <w:autoSpaceDE w:val="0"/>
        <w:autoSpaceDN w:val="0"/>
        <w:adjustRightInd w:val="0"/>
        <w:jc w:val="both"/>
        <w:rPr>
          <w:sz w:val="22"/>
          <w:szCs w:val="22"/>
        </w:rPr>
      </w:pPr>
      <w:r>
        <w:rPr>
          <w:b/>
          <w:bCs/>
          <w:sz w:val="22"/>
          <w:szCs w:val="22"/>
          <w:lang w:val="de-DE"/>
        </w:rPr>
        <w:t>1)</w:t>
      </w:r>
      <w:r>
        <w:rPr>
          <w:sz w:val="22"/>
          <w:szCs w:val="22"/>
          <w:lang w:val="de-DE"/>
        </w:rPr>
        <w:t xml:space="preserve"> er holt vom Verurteilten Informationen über die Art und Weise der Erfüllung der auferlegten Pflichten ein und nimmt deren Überprüfung vor;</w:t>
      </w:r>
    </w:p>
    <w:p w14:paraId="5CB83A8B" w14:textId="77777777" w:rsidR="001941D8" w:rsidRPr="001941D8" w:rsidRDefault="001941D8" w:rsidP="001941D8">
      <w:pPr>
        <w:autoSpaceDE w:val="0"/>
        <w:autoSpaceDN w:val="0"/>
        <w:adjustRightInd w:val="0"/>
        <w:jc w:val="both"/>
        <w:rPr>
          <w:b/>
          <w:bCs/>
          <w:i/>
          <w:iCs/>
          <w:sz w:val="22"/>
          <w:szCs w:val="22"/>
        </w:rPr>
      </w:pPr>
      <w:r>
        <w:rPr>
          <w:b/>
          <w:bCs/>
          <w:sz w:val="22"/>
          <w:szCs w:val="22"/>
          <w:lang w:val="de-DE"/>
        </w:rPr>
        <w:lastRenderedPageBreak/>
        <w:t>2)</w:t>
      </w:r>
      <w:r>
        <w:rPr>
          <w:sz w:val="22"/>
          <w:szCs w:val="22"/>
          <w:lang w:val="de-DE"/>
        </w:rPr>
        <w:t xml:space="preserve"> er holt von den Geschädigten, Rechtsträgern, Institutionen oder zuständigen Behörden Informationen über die Art und Weise der Umsetzung der dem Verurteilten auferlegten Pflichten ein.</w:t>
      </w:r>
    </w:p>
    <w:p w14:paraId="22AAC954" w14:textId="341E1E2A" w:rsidR="001941D8" w:rsidRPr="001941D8" w:rsidRDefault="001941D8" w:rsidP="001941D8">
      <w:pPr>
        <w:jc w:val="both"/>
        <w:rPr>
          <w:bCs/>
          <w:sz w:val="22"/>
          <w:szCs w:val="22"/>
        </w:rPr>
      </w:pPr>
      <w:r>
        <w:rPr>
          <w:b/>
          <w:bCs/>
          <w:sz w:val="22"/>
          <w:szCs w:val="22"/>
          <w:lang w:val="de-DE"/>
        </w:rPr>
        <w:t>2.</w:t>
      </w:r>
      <w:r>
        <w:rPr>
          <w:sz w:val="22"/>
          <w:szCs w:val="22"/>
          <w:lang w:val="de-DE"/>
        </w:rPr>
        <w:t xml:space="preserve"> Der hauptamtliche Bewährungshelfer legt dem Gericht mindestens alle 6 Monate sowie auf Verlangen des Gerichts Informationen über die Erfüllung der dem Verurteilten auferlegten Pflichten mit dauerhaftem Charakter während der Bewährungszeit ohne angeordnete Aufsicht vor. </w:t>
      </w:r>
    </w:p>
    <w:p w14:paraId="046DC59E" w14:textId="7392BFB0" w:rsidR="00B949F8" w:rsidRPr="00B949F8" w:rsidRDefault="00B949F8" w:rsidP="00B949F8">
      <w:pPr>
        <w:ind w:right="-1"/>
        <w:jc w:val="both"/>
        <w:rPr>
          <w:b/>
          <w:bCs/>
          <w:iCs/>
          <w:sz w:val="24"/>
          <w:szCs w:val="24"/>
        </w:rPr>
      </w:pPr>
    </w:p>
    <w:p w14:paraId="0242E331" w14:textId="5FBF62B5" w:rsidR="00B949F8" w:rsidRDefault="00B949F8" w:rsidP="00B949F8">
      <w:pPr>
        <w:ind w:right="-1"/>
        <w:jc w:val="both"/>
        <w:rPr>
          <w:b/>
          <w:sz w:val="24"/>
          <w:szCs w:val="24"/>
        </w:rPr>
      </w:pPr>
      <w:r>
        <w:rPr>
          <w:b/>
          <w:bCs/>
          <w:sz w:val="24"/>
          <w:szCs w:val="24"/>
          <w:lang w:val="de-DE"/>
        </w:rPr>
        <w:t>Ich erkläre, dass ich mich während der Bewährungszeit unter folgender Anschrift aufhalten werde:</w:t>
      </w:r>
    </w:p>
    <w:p w14:paraId="5B128965" w14:textId="77777777" w:rsidR="00B949F8" w:rsidRPr="00B949F8" w:rsidRDefault="00B949F8" w:rsidP="00B949F8">
      <w:pPr>
        <w:ind w:right="-1"/>
        <w:jc w:val="both"/>
        <w:rPr>
          <w:b/>
          <w:sz w:val="24"/>
          <w:szCs w:val="24"/>
        </w:rPr>
      </w:pPr>
    </w:p>
    <w:p w14:paraId="712DC32E" w14:textId="31529349" w:rsidR="00B949F8" w:rsidRPr="00B949F8" w:rsidRDefault="001177E2" w:rsidP="00B949F8">
      <w:pPr>
        <w:ind w:right="-1"/>
        <w:jc w:val="center"/>
        <w:rPr>
          <w:sz w:val="24"/>
          <w:szCs w:val="24"/>
        </w:rPr>
      </w:pPr>
      <w:r>
        <w:rPr>
          <w:sz w:val="24"/>
          <w:szCs w:val="24"/>
          <w:lang w:val="de-DE"/>
        </w:rPr>
        <w:t>…………………………………………………………………….</w:t>
      </w:r>
    </w:p>
    <w:p w14:paraId="03A5A43D" w14:textId="77777777" w:rsidR="00B949F8" w:rsidRDefault="00B949F8" w:rsidP="00B949F8">
      <w:pPr>
        <w:ind w:right="-1"/>
        <w:jc w:val="center"/>
        <w:rPr>
          <w:sz w:val="16"/>
          <w:szCs w:val="26"/>
        </w:rPr>
      </w:pPr>
      <w:r>
        <w:rPr>
          <w:sz w:val="16"/>
          <w:szCs w:val="26"/>
          <w:lang w:val="de-DE"/>
        </w:rPr>
        <w:t xml:space="preserve"> (genaue Anschrift des Aufenthaltsorts)</w:t>
      </w:r>
    </w:p>
    <w:p w14:paraId="049A7AA0" w14:textId="77777777" w:rsidR="001941D8" w:rsidRDefault="001941D8" w:rsidP="00B949F8">
      <w:pPr>
        <w:ind w:right="-1"/>
        <w:jc w:val="center"/>
        <w:rPr>
          <w:sz w:val="16"/>
          <w:szCs w:val="26"/>
        </w:rPr>
      </w:pPr>
    </w:p>
    <w:p w14:paraId="355F0406" w14:textId="77777777" w:rsidR="001941D8" w:rsidRPr="00B949F8" w:rsidRDefault="001941D8" w:rsidP="00B949F8">
      <w:pPr>
        <w:ind w:right="-1"/>
        <w:jc w:val="center"/>
        <w:rPr>
          <w:sz w:val="16"/>
          <w:szCs w:val="26"/>
        </w:rPr>
      </w:pPr>
    </w:p>
    <w:p w14:paraId="192A20FD" w14:textId="112F3DCC"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00405657" w14:textId="77777777" w:rsidR="00B949F8" w:rsidRPr="00B949F8" w:rsidRDefault="00B949F8" w:rsidP="00B949F8">
      <w:pPr>
        <w:spacing w:before="120"/>
        <w:ind w:right="-1"/>
        <w:jc w:val="both"/>
        <w:rPr>
          <w:b/>
          <w:sz w:val="24"/>
          <w:szCs w:val="24"/>
        </w:rPr>
      </w:pPr>
    </w:p>
    <w:p w14:paraId="3F3D0592" w14:textId="75FB3528" w:rsidR="00B949F8" w:rsidRPr="00B949F8" w:rsidRDefault="00B949F8" w:rsidP="00B949F8">
      <w:pPr>
        <w:spacing w:before="120"/>
        <w:ind w:right="-1"/>
        <w:jc w:val="both"/>
        <w:rPr>
          <w:b/>
          <w:sz w:val="24"/>
          <w:szCs w:val="24"/>
        </w:rPr>
      </w:pPr>
      <w:r>
        <w:rPr>
          <w:b/>
          <w:bCs/>
          <w:sz w:val="24"/>
          <w:szCs w:val="24"/>
          <w:lang w:val="de-DE"/>
        </w:rPr>
        <w:t>Telefonnummer: …………………………………….</w:t>
      </w:r>
    </w:p>
    <w:p w14:paraId="230B9433" w14:textId="29B0BA58" w:rsidR="00B949F8" w:rsidRPr="00B949F8" w:rsidRDefault="00B949F8" w:rsidP="00B949F8">
      <w:pPr>
        <w:spacing w:before="120"/>
        <w:ind w:right="-1"/>
        <w:jc w:val="both"/>
        <w:rPr>
          <w:b/>
          <w:sz w:val="24"/>
          <w:szCs w:val="24"/>
        </w:rPr>
      </w:pPr>
      <w:r>
        <w:rPr>
          <w:b/>
          <w:bCs/>
          <w:sz w:val="24"/>
          <w:szCs w:val="24"/>
          <w:lang w:val="de-DE"/>
        </w:rPr>
        <w:t>E-Mail-Adresse: …………………………………………..</w:t>
      </w:r>
    </w:p>
    <w:p w14:paraId="0E412872" w14:textId="77777777" w:rsidR="00B949F8" w:rsidRDefault="00B949F8" w:rsidP="00595A6C">
      <w:pPr>
        <w:jc w:val="both"/>
        <w:rPr>
          <w:sz w:val="24"/>
          <w:szCs w:val="24"/>
        </w:rPr>
      </w:pPr>
    </w:p>
    <w:p w14:paraId="74B94E90" w14:textId="77777777" w:rsidR="001941D8" w:rsidRDefault="001941D8" w:rsidP="00595A6C">
      <w:pPr>
        <w:jc w:val="both"/>
        <w:rPr>
          <w:sz w:val="24"/>
          <w:szCs w:val="24"/>
        </w:rPr>
      </w:pPr>
    </w:p>
    <w:p w14:paraId="0407F083" w14:textId="02780D33" w:rsidR="001941D8" w:rsidRPr="001941D8" w:rsidRDefault="001941D8" w:rsidP="001941D8">
      <w:pPr>
        <w:jc w:val="both"/>
        <w:rPr>
          <w:b/>
          <w:sz w:val="16"/>
          <w:szCs w:val="24"/>
        </w:rPr>
      </w:pPr>
      <w:r>
        <w:rPr>
          <w:b/>
          <w:bCs/>
          <w:sz w:val="24"/>
          <w:szCs w:val="24"/>
          <w:lang w:val="de-DE"/>
        </w:rPr>
        <w:t>Sollte sich mein Aufenthaltsort, meine Telefonnummer oder meine E-Mail-Adresse ändern oder sollte ich beabsichtigen, ins Ausland zu verreisen, werde ich den Bewährungshelfer unverzüglich benachrichtigen.</w:t>
      </w:r>
    </w:p>
    <w:p w14:paraId="3FA2915B" w14:textId="77777777" w:rsidR="001941D8" w:rsidRPr="001941D8" w:rsidRDefault="001941D8" w:rsidP="001941D8">
      <w:pPr>
        <w:jc w:val="both"/>
        <w:rPr>
          <w:b/>
          <w:sz w:val="24"/>
          <w:szCs w:val="24"/>
        </w:rPr>
      </w:pPr>
      <w:r>
        <w:rPr>
          <w:b/>
          <w:bCs/>
          <w:lang w:val="de-DE"/>
        </w:rPr>
        <w:tab/>
      </w:r>
    </w:p>
    <w:p w14:paraId="5AAF19A3" w14:textId="77777777" w:rsidR="00B949F8" w:rsidRDefault="00B949F8" w:rsidP="00B949F8">
      <w:pPr>
        <w:ind w:right="-1"/>
        <w:jc w:val="both"/>
        <w:rPr>
          <w:sz w:val="20"/>
        </w:rPr>
      </w:pPr>
    </w:p>
    <w:p w14:paraId="0A776A4B" w14:textId="77777777" w:rsidR="001941D8" w:rsidRDefault="001941D8" w:rsidP="00B949F8">
      <w:pPr>
        <w:ind w:right="-1"/>
        <w:jc w:val="both"/>
        <w:rPr>
          <w:sz w:val="20"/>
        </w:rPr>
      </w:pPr>
    </w:p>
    <w:p w14:paraId="22357E30" w14:textId="77777777" w:rsidR="001941D8" w:rsidRPr="00B949F8" w:rsidRDefault="001941D8" w:rsidP="00B949F8">
      <w:pPr>
        <w:ind w:right="-1"/>
        <w:jc w:val="both"/>
        <w:rPr>
          <w:sz w:val="20"/>
        </w:rPr>
      </w:pPr>
    </w:p>
    <w:p w14:paraId="7936C117" w14:textId="43331D4D" w:rsidR="00B949F8" w:rsidRPr="00B949F8" w:rsidRDefault="00B949F8" w:rsidP="00786425">
      <w:pPr>
        <w:ind w:left="5673" w:right="-1"/>
        <w:jc w:val="both"/>
        <w:rPr>
          <w:i/>
          <w:iCs/>
          <w:sz w:val="20"/>
        </w:rPr>
      </w:pPr>
      <w:r>
        <w:rPr>
          <w:i/>
          <w:iCs/>
          <w:sz w:val="20"/>
          <w:lang w:val="de-DE"/>
        </w:rPr>
        <w:t>…………………………………….</w:t>
      </w:r>
    </w:p>
    <w:p w14:paraId="449A7E66" w14:textId="77777777" w:rsidR="00B949F8" w:rsidRPr="00B949F8" w:rsidRDefault="00B949F8" w:rsidP="00B949F8">
      <w:pPr>
        <w:ind w:left="4956" w:right="-1" w:firstLine="708"/>
        <w:jc w:val="both"/>
        <w:rPr>
          <w:i/>
          <w:iCs/>
          <w:sz w:val="16"/>
          <w:szCs w:val="16"/>
        </w:rPr>
      </w:pPr>
      <w:r>
        <w:rPr>
          <w:i/>
          <w:iCs/>
          <w:sz w:val="16"/>
          <w:szCs w:val="16"/>
          <w:lang w:val="de-DE"/>
        </w:rPr>
        <w:t xml:space="preserve">                 (Datum und Unterschrift des/der Verurteilten)</w:t>
      </w:r>
    </w:p>
    <w:p w14:paraId="75EFF062" w14:textId="77777777" w:rsidR="00B949F8" w:rsidRPr="00B949F8" w:rsidRDefault="00B949F8" w:rsidP="00B949F8">
      <w:pPr>
        <w:ind w:right="-1"/>
        <w:jc w:val="both"/>
        <w:rPr>
          <w:sz w:val="20"/>
        </w:rPr>
      </w:pPr>
    </w:p>
    <w:p w14:paraId="10E5DDEF" w14:textId="77777777" w:rsidR="00B949F8" w:rsidRDefault="00B949F8" w:rsidP="00595A6C">
      <w:pPr>
        <w:jc w:val="both"/>
        <w:rPr>
          <w:sz w:val="24"/>
          <w:szCs w:val="24"/>
        </w:rPr>
      </w:pPr>
    </w:p>
    <w:p w14:paraId="5D7FD6E4" w14:textId="77777777" w:rsidR="00B949F8" w:rsidRDefault="00B949F8" w:rsidP="00595A6C">
      <w:pPr>
        <w:jc w:val="both"/>
        <w:rPr>
          <w:sz w:val="24"/>
          <w:szCs w:val="24"/>
        </w:rPr>
      </w:pPr>
    </w:p>
    <w:p w14:paraId="0C63C418" w14:textId="77777777" w:rsidR="00310FE0" w:rsidRDefault="00310FE0" w:rsidP="00595A6C">
      <w:pPr>
        <w:jc w:val="both"/>
        <w:rPr>
          <w:sz w:val="24"/>
          <w:szCs w:val="24"/>
        </w:rPr>
      </w:pPr>
    </w:p>
    <w:p w14:paraId="7AAF800E" w14:textId="653B2B13" w:rsidR="00310FE0" w:rsidRPr="001177E2" w:rsidRDefault="00310FE0" w:rsidP="00595A6C">
      <w:pPr>
        <w:jc w:val="both"/>
        <w:rPr>
          <w:sz w:val="16"/>
          <w:szCs w:val="16"/>
        </w:rPr>
      </w:pPr>
    </w:p>
    <w:p w14:paraId="39D094CB" w14:textId="77777777" w:rsidR="00B949F8" w:rsidRDefault="00B949F8" w:rsidP="00595A6C">
      <w:pPr>
        <w:jc w:val="both"/>
        <w:rPr>
          <w:sz w:val="24"/>
          <w:szCs w:val="24"/>
        </w:rPr>
      </w:pPr>
    </w:p>
    <w:p w14:paraId="11E90564" w14:textId="77777777" w:rsidR="00595A6C" w:rsidRDefault="00595A6C" w:rsidP="00595A6C">
      <w:pPr>
        <w:rPr>
          <w:sz w:val="14"/>
          <w:szCs w:val="14"/>
        </w:rPr>
      </w:pPr>
    </w:p>
    <w:p w14:paraId="33809868" w14:textId="77777777" w:rsidR="00595A6C" w:rsidRDefault="00595A6C" w:rsidP="00595A6C">
      <w:pPr>
        <w:spacing w:line="276" w:lineRule="auto"/>
        <w:rPr>
          <w:sz w:val="16"/>
        </w:rPr>
      </w:pPr>
    </w:p>
    <w:p w14:paraId="6763A7C5" w14:textId="77777777" w:rsidR="007B4124" w:rsidRPr="009142F1" w:rsidRDefault="007B4124" w:rsidP="007B4124">
      <w:pPr>
        <w:ind w:right="-1"/>
        <w:jc w:val="both"/>
        <w:rPr>
          <w:sz w:val="16"/>
          <w:szCs w:val="16"/>
          <w:u w:val="single"/>
        </w:rPr>
      </w:pPr>
      <w:r>
        <w:rPr>
          <w:sz w:val="16"/>
          <w:szCs w:val="16"/>
          <w:u w:val="single"/>
          <w:lang w:val="de-DE"/>
        </w:rPr>
        <w:t>Ausgefertigt in zwei Ausfertigungen für:</w:t>
      </w:r>
    </w:p>
    <w:p w14:paraId="7528102C" w14:textId="77777777" w:rsidR="007B4124" w:rsidRPr="00617515" w:rsidRDefault="007B4124" w:rsidP="007B4124">
      <w:pPr>
        <w:ind w:right="-1"/>
        <w:jc w:val="both"/>
        <w:rPr>
          <w:sz w:val="16"/>
        </w:rPr>
      </w:pPr>
      <w:r>
        <w:rPr>
          <w:sz w:val="16"/>
          <w:lang w:val="de-DE"/>
        </w:rPr>
        <w:t>- 1 Ausfertigung für den Verurteilten;</w:t>
      </w:r>
    </w:p>
    <w:p w14:paraId="1D015F7F" w14:textId="77777777" w:rsidR="007B4124" w:rsidRPr="0018776D" w:rsidRDefault="007B4124" w:rsidP="007B4124">
      <w:pPr>
        <w:spacing w:line="276" w:lineRule="auto"/>
        <w:ind w:right="-1"/>
        <w:rPr>
          <w:sz w:val="16"/>
        </w:rPr>
      </w:pPr>
      <w:r>
        <w:rPr>
          <w:sz w:val="16"/>
          <w:lang w:val="de-DE"/>
        </w:rPr>
        <w:t>- 1 Ausfertigung zur Akte O.</w:t>
      </w:r>
    </w:p>
    <w:p w14:paraId="58B95A2F" w14:textId="77777777" w:rsidR="007B4124" w:rsidRPr="007D0B31" w:rsidRDefault="007B4124" w:rsidP="007B4124">
      <w:pPr>
        <w:ind w:right="-1"/>
        <w:jc w:val="both"/>
        <w:rPr>
          <w:rFonts w:eastAsia="Calibri"/>
          <w:sz w:val="16"/>
          <w:szCs w:val="16"/>
        </w:rPr>
      </w:pPr>
      <w:r>
        <w:rPr>
          <w:rFonts w:eastAsia="Calibri"/>
          <w:sz w:val="16"/>
          <w:szCs w:val="16"/>
          <w:lang w:val="de-DE"/>
        </w:rPr>
        <w:t>_____________________________________________</w:t>
      </w:r>
    </w:p>
    <w:p w14:paraId="59C5AF1D" w14:textId="77777777" w:rsidR="00E7306A" w:rsidRPr="001D4CEC" w:rsidRDefault="007B4124" w:rsidP="007B4124">
      <w:pPr>
        <w:jc w:val="both"/>
        <w:rPr>
          <w:b/>
          <w:spacing w:val="60"/>
          <w:sz w:val="28"/>
          <w:szCs w:val="28"/>
          <w:u w:val="single"/>
        </w:rPr>
      </w:pPr>
      <w:r>
        <w:rPr>
          <w:rFonts w:eastAsia="Calibri"/>
          <w:sz w:val="16"/>
          <w:szCs w:val="18"/>
          <w:lang w:val="de-DE"/>
        </w:rPr>
        <w:t xml:space="preserve">  * Unzutreffendes bitte streichen oder im Textverarbeitungsprogramm löschen. </w:t>
      </w:r>
    </w:p>
    <w:sectPr w:rsidR="00E7306A" w:rsidRPr="001D4CEC" w:rsidSect="005B6A94">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1962" w14:textId="77777777" w:rsidR="00E61820" w:rsidRDefault="00E61820">
      <w:r>
        <w:separator/>
      </w:r>
    </w:p>
  </w:endnote>
  <w:endnote w:type="continuationSeparator" w:id="0">
    <w:p w14:paraId="192394B2" w14:textId="77777777" w:rsidR="00E61820" w:rsidRDefault="00E6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E131"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C588" w14:textId="77777777" w:rsidR="00E61820" w:rsidRDefault="00E61820">
      <w:r>
        <w:separator/>
      </w:r>
    </w:p>
  </w:footnote>
  <w:footnote w:type="continuationSeparator" w:id="0">
    <w:p w14:paraId="555D44B1" w14:textId="77777777" w:rsidR="00E61820" w:rsidRDefault="00E61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0CC5"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834031707">
    <w:abstractNumId w:val="0"/>
  </w:num>
  <w:num w:numId="2" w16cid:durableId="1622029341">
    <w:abstractNumId w:val="7"/>
  </w:num>
  <w:num w:numId="3" w16cid:durableId="1721855666">
    <w:abstractNumId w:val="5"/>
  </w:num>
  <w:num w:numId="4" w16cid:durableId="1249660328">
    <w:abstractNumId w:val="1"/>
  </w:num>
  <w:num w:numId="5" w16cid:durableId="386492914">
    <w:abstractNumId w:val="8"/>
  </w:num>
  <w:num w:numId="6" w16cid:durableId="1589541297">
    <w:abstractNumId w:val="4"/>
  </w:num>
  <w:num w:numId="7" w16cid:durableId="922373514">
    <w:abstractNumId w:val="6"/>
  </w:num>
  <w:num w:numId="8" w16cid:durableId="1036471458">
    <w:abstractNumId w:val="11"/>
  </w:num>
  <w:num w:numId="9" w16cid:durableId="1325163778">
    <w:abstractNumId w:val="3"/>
  </w:num>
  <w:num w:numId="10" w16cid:durableId="1037435015">
    <w:abstractNumId w:val="2"/>
  </w:num>
  <w:num w:numId="11" w16cid:durableId="868835350">
    <w:abstractNumId w:val="9"/>
  </w:num>
  <w:num w:numId="12" w16cid:durableId="8805518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603_POUCZENIE DLA SKAZANEGO (O) V2"/>
  </w:docVars>
  <w:rsids>
    <w:rsidRoot w:val="000E5D2B"/>
    <w:rsid w:val="00007DE8"/>
    <w:rsid w:val="000230AA"/>
    <w:rsid w:val="00024D61"/>
    <w:rsid w:val="000251F5"/>
    <w:rsid w:val="00033F5D"/>
    <w:rsid w:val="00044988"/>
    <w:rsid w:val="000618D6"/>
    <w:rsid w:val="000656A5"/>
    <w:rsid w:val="00072B3E"/>
    <w:rsid w:val="00073391"/>
    <w:rsid w:val="000866BD"/>
    <w:rsid w:val="000950AF"/>
    <w:rsid w:val="000A5466"/>
    <w:rsid w:val="000A7634"/>
    <w:rsid w:val="000B30A5"/>
    <w:rsid w:val="000C4BC6"/>
    <w:rsid w:val="000C5986"/>
    <w:rsid w:val="000D0464"/>
    <w:rsid w:val="000E5D2B"/>
    <w:rsid w:val="00105351"/>
    <w:rsid w:val="00105A49"/>
    <w:rsid w:val="00115EEF"/>
    <w:rsid w:val="001164B2"/>
    <w:rsid w:val="001177E2"/>
    <w:rsid w:val="00137049"/>
    <w:rsid w:val="00155DB4"/>
    <w:rsid w:val="00165C40"/>
    <w:rsid w:val="00176119"/>
    <w:rsid w:val="00181C42"/>
    <w:rsid w:val="001848E2"/>
    <w:rsid w:val="001941D8"/>
    <w:rsid w:val="001B2D1E"/>
    <w:rsid w:val="001C72C1"/>
    <w:rsid w:val="001D4CEC"/>
    <w:rsid w:val="001E1838"/>
    <w:rsid w:val="001F7FE4"/>
    <w:rsid w:val="00230C5B"/>
    <w:rsid w:val="002507F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62E6A"/>
    <w:rsid w:val="00363826"/>
    <w:rsid w:val="0037700C"/>
    <w:rsid w:val="00384B96"/>
    <w:rsid w:val="003901C2"/>
    <w:rsid w:val="00392645"/>
    <w:rsid w:val="003B111A"/>
    <w:rsid w:val="003C1BFB"/>
    <w:rsid w:val="003C5986"/>
    <w:rsid w:val="003C5AD2"/>
    <w:rsid w:val="003D2842"/>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723DC"/>
    <w:rsid w:val="0068043E"/>
    <w:rsid w:val="00680DFC"/>
    <w:rsid w:val="00683A10"/>
    <w:rsid w:val="00684F29"/>
    <w:rsid w:val="00692CB9"/>
    <w:rsid w:val="006A4F4C"/>
    <w:rsid w:val="006B08CE"/>
    <w:rsid w:val="006B580C"/>
    <w:rsid w:val="006C32C7"/>
    <w:rsid w:val="006E24E5"/>
    <w:rsid w:val="006E5366"/>
    <w:rsid w:val="006E7C57"/>
    <w:rsid w:val="006F2DEC"/>
    <w:rsid w:val="00701774"/>
    <w:rsid w:val="00701CD5"/>
    <w:rsid w:val="007045FE"/>
    <w:rsid w:val="00707C05"/>
    <w:rsid w:val="00722650"/>
    <w:rsid w:val="007643CA"/>
    <w:rsid w:val="00781C89"/>
    <w:rsid w:val="00786425"/>
    <w:rsid w:val="007A0B7D"/>
    <w:rsid w:val="007B4124"/>
    <w:rsid w:val="007C2156"/>
    <w:rsid w:val="007D5C35"/>
    <w:rsid w:val="007D70FF"/>
    <w:rsid w:val="007F4AAC"/>
    <w:rsid w:val="0080262A"/>
    <w:rsid w:val="008053BD"/>
    <w:rsid w:val="008110BE"/>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912F67"/>
    <w:rsid w:val="00913A22"/>
    <w:rsid w:val="009226DE"/>
    <w:rsid w:val="00925F59"/>
    <w:rsid w:val="00946A5A"/>
    <w:rsid w:val="00953E6F"/>
    <w:rsid w:val="00956744"/>
    <w:rsid w:val="009628A9"/>
    <w:rsid w:val="00970CB8"/>
    <w:rsid w:val="00977D7C"/>
    <w:rsid w:val="0098223D"/>
    <w:rsid w:val="009831ED"/>
    <w:rsid w:val="00995F16"/>
    <w:rsid w:val="009A2307"/>
    <w:rsid w:val="009A30C7"/>
    <w:rsid w:val="009B0FBA"/>
    <w:rsid w:val="009E1D92"/>
    <w:rsid w:val="009F21BA"/>
    <w:rsid w:val="009F4C94"/>
    <w:rsid w:val="00A214F0"/>
    <w:rsid w:val="00A22F03"/>
    <w:rsid w:val="00A24DDF"/>
    <w:rsid w:val="00A44B71"/>
    <w:rsid w:val="00A67972"/>
    <w:rsid w:val="00A70DD7"/>
    <w:rsid w:val="00A77495"/>
    <w:rsid w:val="00AA23A7"/>
    <w:rsid w:val="00AA47D7"/>
    <w:rsid w:val="00AA6152"/>
    <w:rsid w:val="00AB77EB"/>
    <w:rsid w:val="00AD1417"/>
    <w:rsid w:val="00AD7504"/>
    <w:rsid w:val="00AF3B17"/>
    <w:rsid w:val="00AF5271"/>
    <w:rsid w:val="00B06733"/>
    <w:rsid w:val="00B06B2A"/>
    <w:rsid w:val="00B11EA0"/>
    <w:rsid w:val="00B17366"/>
    <w:rsid w:val="00B33E20"/>
    <w:rsid w:val="00B35079"/>
    <w:rsid w:val="00B35145"/>
    <w:rsid w:val="00B4799B"/>
    <w:rsid w:val="00B71632"/>
    <w:rsid w:val="00B768B3"/>
    <w:rsid w:val="00B90F33"/>
    <w:rsid w:val="00B949F8"/>
    <w:rsid w:val="00BA2CBC"/>
    <w:rsid w:val="00BA4CA5"/>
    <w:rsid w:val="00BB15EA"/>
    <w:rsid w:val="00BC281D"/>
    <w:rsid w:val="00BC305F"/>
    <w:rsid w:val="00BD02C8"/>
    <w:rsid w:val="00BD6E7B"/>
    <w:rsid w:val="00BF2522"/>
    <w:rsid w:val="00BF6BA1"/>
    <w:rsid w:val="00C027CB"/>
    <w:rsid w:val="00C34B54"/>
    <w:rsid w:val="00C40983"/>
    <w:rsid w:val="00C441A6"/>
    <w:rsid w:val="00C45B09"/>
    <w:rsid w:val="00C50EF8"/>
    <w:rsid w:val="00C61D0C"/>
    <w:rsid w:val="00C65D50"/>
    <w:rsid w:val="00C67362"/>
    <w:rsid w:val="00C72060"/>
    <w:rsid w:val="00C77E84"/>
    <w:rsid w:val="00C8502B"/>
    <w:rsid w:val="00C95C06"/>
    <w:rsid w:val="00CA69DD"/>
    <w:rsid w:val="00CB1466"/>
    <w:rsid w:val="00CB1DE9"/>
    <w:rsid w:val="00CB240D"/>
    <w:rsid w:val="00CC5252"/>
    <w:rsid w:val="00CE0A81"/>
    <w:rsid w:val="00D01635"/>
    <w:rsid w:val="00D0731F"/>
    <w:rsid w:val="00D23556"/>
    <w:rsid w:val="00D36DF8"/>
    <w:rsid w:val="00D416A0"/>
    <w:rsid w:val="00D65A03"/>
    <w:rsid w:val="00D94C8F"/>
    <w:rsid w:val="00DA24AA"/>
    <w:rsid w:val="00DA4564"/>
    <w:rsid w:val="00DB2100"/>
    <w:rsid w:val="00DB2FAF"/>
    <w:rsid w:val="00DD3B3E"/>
    <w:rsid w:val="00E012E9"/>
    <w:rsid w:val="00E073A0"/>
    <w:rsid w:val="00E16C96"/>
    <w:rsid w:val="00E236CD"/>
    <w:rsid w:val="00E30C98"/>
    <w:rsid w:val="00E31927"/>
    <w:rsid w:val="00E342C2"/>
    <w:rsid w:val="00E52A02"/>
    <w:rsid w:val="00E5363C"/>
    <w:rsid w:val="00E61820"/>
    <w:rsid w:val="00E7306A"/>
    <w:rsid w:val="00E751A5"/>
    <w:rsid w:val="00E837F0"/>
    <w:rsid w:val="00E83EBD"/>
    <w:rsid w:val="00EB7BE6"/>
    <w:rsid w:val="00EC2377"/>
    <w:rsid w:val="00ED63E1"/>
    <w:rsid w:val="00ED6B7D"/>
    <w:rsid w:val="00EE6188"/>
    <w:rsid w:val="00EF10D2"/>
    <w:rsid w:val="00EF3C56"/>
    <w:rsid w:val="00EF7F51"/>
    <w:rsid w:val="00F005E1"/>
    <w:rsid w:val="00F00681"/>
    <w:rsid w:val="00F03410"/>
    <w:rsid w:val="00F04DD6"/>
    <w:rsid w:val="00F17389"/>
    <w:rsid w:val="00F2292D"/>
    <w:rsid w:val="00F3423B"/>
    <w:rsid w:val="00F343A3"/>
    <w:rsid w:val="00F4200B"/>
    <w:rsid w:val="00F42E96"/>
    <w:rsid w:val="00F623DC"/>
    <w:rsid w:val="00F81C45"/>
    <w:rsid w:val="00F82271"/>
    <w:rsid w:val="00F86C85"/>
    <w:rsid w:val="00F946D3"/>
    <w:rsid w:val="00FA28E7"/>
    <w:rsid w:val="00FA2FCC"/>
    <w:rsid w:val="00FC370B"/>
    <w:rsid w:val="00FC67F8"/>
    <w:rsid w:val="00FF0B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1DA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rPr>
      <w:lang w:val="x-none" w:eastAsia="x-none"/>
    </w:r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4473</Characters>
  <Application>Microsoft Office Word</Application>
  <DocSecurity>0</DocSecurity>
  <Lines>89</Lines>
  <Paragraphs>31</Paragraphs>
  <ScaleCrop>false</ScaleCrop>
  <Manager/>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2026-05-12T08:40:00Z</dcterms:created>
  <dcterms:modified xsi:type="dcterms:W3CDTF">2026-05-12T08:41:00Z</dcterms:modified>
</cp:coreProperties>
</file>